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B6" w:rsidRDefault="007948AA">
      <w:r w:rsidRPr="0043199B">
        <w:rPr>
          <w:noProof/>
          <w:lang w:val="en-US" w:eastAsia="zh-TW"/>
        </w:rPr>
        <w:pict>
          <v:shapetype id="_x0000_t202" coordsize="21600,21600" o:spt="202" path="m,l,21600r21600,l21600,xe">
            <v:stroke joinstyle="miter"/>
            <v:path gradientshapeok="t" o:connecttype="rect"/>
          </v:shapetype>
          <v:shape id="_x0000_s1037" type="#_x0000_t202" style="position:absolute;margin-left:-28.6pt;margin-top:377.95pt;width:179.65pt;height:126.05pt;z-index:251664384;mso-width-percent:400;mso-height-percent:200;mso-width-percent:400;mso-height-percent:200;mso-width-relative:margin;mso-height-relative:margin">
            <v:textbox style="mso-fit-shape-to-text:t">
              <w:txbxContent>
                <w:p w:rsidR="007948AA" w:rsidRPr="007948AA" w:rsidRDefault="007948AA">
                  <w:pPr>
                    <w:rPr>
                      <w:u w:val="single"/>
                    </w:rPr>
                  </w:pPr>
                  <w:r w:rsidRPr="007948AA">
                    <w:rPr>
                      <w:u w:val="single"/>
                    </w:rPr>
                    <w:t>Task:</w:t>
                  </w:r>
                </w:p>
                <w:p w:rsidR="007948AA" w:rsidRPr="007948AA" w:rsidRDefault="007948AA" w:rsidP="007948AA">
                  <w:pPr>
                    <w:pStyle w:val="ListParagraph"/>
                    <w:numPr>
                      <w:ilvl w:val="0"/>
                      <w:numId w:val="1"/>
                    </w:numPr>
                    <w:rPr>
                      <w:sz w:val="28"/>
                      <w:szCs w:val="28"/>
                    </w:rPr>
                  </w:pPr>
                  <w:r w:rsidRPr="007948AA">
                    <w:rPr>
                      <w:sz w:val="28"/>
                      <w:szCs w:val="28"/>
                    </w:rPr>
                    <w:t>Pick three of the boxes</w:t>
                  </w:r>
                </w:p>
                <w:p w:rsidR="007948AA" w:rsidRPr="007948AA" w:rsidRDefault="007948AA" w:rsidP="007948AA">
                  <w:pPr>
                    <w:pStyle w:val="ListParagraph"/>
                    <w:numPr>
                      <w:ilvl w:val="0"/>
                      <w:numId w:val="1"/>
                    </w:numPr>
                    <w:rPr>
                      <w:sz w:val="28"/>
                      <w:szCs w:val="28"/>
                    </w:rPr>
                  </w:pPr>
                  <w:r w:rsidRPr="007948AA">
                    <w:rPr>
                      <w:sz w:val="28"/>
                      <w:szCs w:val="28"/>
                    </w:rPr>
                    <w:t>Highlight between 1 – 5 words in each of your three boxes that tell you that it fi</w:t>
                  </w:r>
                  <w:r>
                    <w:rPr>
                      <w:sz w:val="28"/>
                      <w:szCs w:val="28"/>
                    </w:rPr>
                    <w:t>t</w:t>
                  </w:r>
                  <w:r w:rsidRPr="007948AA">
                    <w:rPr>
                      <w:sz w:val="28"/>
                      <w:szCs w:val="28"/>
                    </w:rPr>
                    <w:t>s into the category that it is in.</w:t>
                  </w:r>
                </w:p>
              </w:txbxContent>
            </v:textbox>
          </v:shape>
        </w:pict>
      </w:r>
      <w:r>
        <w:rPr>
          <w:noProof/>
          <w:lang w:eastAsia="en-GB"/>
        </w:rPr>
        <w:pict>
          <v:roundrect id="_x0000_s1027" style="position:absolute;margin-left:185.45pt;margin-top:-55pt;width:289.35pt;height:161pt;z-index:251659264" arcsize="10923f">
            <v:textbox>
              <w:txbxContent>
                <w:p w:rsidR="00583586" w:rsidRDefault="007948AA">
                  <w:proofErr w:type="spellStart"/>
                  <w:r>
                    <w:rPr>
                      <w:color w:val="FF0000"/>
                    </w:rPr>
                    <w:t>Coummity</w:t>
                  </w:r>
                  <w:proofErr w:type="spellEnd"/>
                  <w:r>
                    <w:rPr>
                      <w:color w:val="FF0000"/>
                    </w:rPr>
                    <w:t xml:space="preserve"> Aid: </w:t>
                  </w:r>
                  <w:r w:rsidR="00583586">
                    <w:t>The provision of clean water and good sanitation is vital for a community’s long-term survival. Without clean water, ill health and poverty follow quickly. For this reason, CAFOD is committed to long-term projects such as building wells. As Christians, they believe in helping these communities with long-term projects like building hospitals and schools, as well as setting up farming projects.</w:t>
                  </w:r>
                </w:p>
              </w:txbxContent>
            </v:textbox>
          </v:roundrect>
        </w:pict>
      </w:r>
      <w:r>
        <w:rPr>
          <w:noProof/>
          <w:lang w:eastAsia="en-GB"/>
        </w:rPr>
        <w:pict>
          <v:roundrect id="_x0000_s1030" style="position:absolute;margin-left:192.95pt;margin-top:237.05pt;width:302.25pt;height:127.7pt;z-index:251662336" arcsize="10923f">
            <v:textbox>
              <w:txbxContent>
                <w:p w:rsidR="007948AA" w:rsidRDefault="007948AA">
                  <w:pPr>
                    <w:rPr>
                      <w:color w:val="FF0000"/>
                    </w:rPr>
                  </w:pPr>
                  <w:r>
                    <w:rPr>
                      <w:color w:val="FF0000"/>
                    </w:rPr>
                    <w:t>Natural disaster relief:</w:t>
                  </w:r>
                </w:p>
                <w:p w:rsidR="00583586" w:rsidRDefault="00583586">
                  <w:r>
                    <w:t xml:space="preserve">Natural disasters hit poor countries most severely and, without immediate help, many people can be plunged into long-term poverty. CAFOD supplies emergency aid, such as drinking water, food, clothes, beds, batteries, blankets, towels, mosquito nets and medicines. </w:t>
                  </w:r>
                </w:p>
              </w:txbxContent>
            </v:textbox>
          </v:roundrect>
        </w:pict>
      </w:r>
      <w:r>
        <w:rPr>
          <w:noProof/>
          <w:lang w:eastAsia="en-GB"/>
        </w:rPr>
        <w:pict>
          <v:roundrect id="_x0000_s1028" style="position:absolute;margin-left:-38.7pt;margin-top:152.1pt;width:219.4pt;height:201.8pt;z-index:251660288" arcsize="10923f">
            <v:textbox>
              <w:txbxContent>
                <w:p w:rsidR="007948AA" w:rsidRDefault="007948AA">
                  <w:pPr>
                    <w:rPr>
                      <w:color w:val="FF0000"/>
                    </w:rPr>
                  </w:pPr>
                  <w:r>
                    <w:rPr>
                      <w:color w:val="FF0000"/>
                    </w:rPr>
                    <w:t>Community Aid:</w:t>
                  </w:r>
                </w:p>
                <w:p w:rsidR="00583586" w:rsidRDefault="00583586">
                  <w:r>
                    <w:t>CAFOD campaigns against the damage of gold-mining operations cause to communities in Honduras and parts of the Congo. They do this because, as Christians, Jesus taught them the importance of helping those who cannot help themselves. Without CAFOD, no one would hear the voices of poor communities who are being exploited by big businesses.</w:t>
                  </w:r>
                </w:p>
              </w:txbxContent>
            </v:textbox>
          </v:roundrect>
        </w:pict>
      </w:r>
      <w:r>
        <w:rPr>
          <w:noProof/>
          <w:lang w:eastAsia="en-GB"/>
        </w:rPr>
        <w:pict>
          <v:roundrect id="_x0000_s1026" style="position:absolute;margin-left:-38.7pt;margin-top:-55pt;width:198.35pt;height:185.4pt;z-index:251658240" arcsize="10923f">
            <v:textbox>
              <w:txbxContent>
                <w:p w:rsidR="007948AA" w:rsidRDefault="007948AA">
                  <w:pPr>
                    <w:rPr>
                      <w:color w:val="FF0000"/>
                    </w:rPr>
                  </w:pPr>
                  <w:r>
                    <w:rPr>
                      <w:color w:val="FF0000"/>
                    </w:rPr>
                    <w:t>Medical Aid:</w:t>
                  </w:r>
                </w:p>
                <w:p w:rsidR="00583586" w:rsidRPr="007948AA" w:rsidRDefault="00583586">
                  <w:pPr>
                    <w:rPr>
                      <w:color w:val="FF0000"/>
                    </w:rPr>
                  </w:pPr>
                  <w:r>
                    <w:t>Because HIV/AIDS is linked to poverty, CAFOD pays for a programme educating people about the spread of the disease. Those being taught can pass the information on to others. AIDS prevention is especially important because it is the main cause of adult death in many poor countries.</w:t>
                  </w:r>
                </w:p>
              </w:txbxContent>
            </v:textbox>
          </v:roundrect>
        </w:pict>
      </w:r>
      <w:r w:rsidR="00E364BF">
        <w:rPr>
          <w:noProof/>
          <w:lang w:eastAsia="en-GB"/>
        </w:rPr>
        <w:pict>
          <v:roundrect id="_x0000_s1029" style="position:absolute;margin-left:192.95pt;margin-top:116.15pt;width:254pt;height:102.55pt;z-index:251661312" arcsize="10923f">
            <v:textbox>
              <w:txbxContent>
                <w:p w:rsidR="00583586" w:rsidRDefault="007948AA">
                  <w:r>
                    <w:rPr>
                      <w:color w:val="FF0000"/>
                    </w:rPr>
                    <w:t xml:space="preserve">Public Awareness: </w:t>
                  </w:r>
                  <w:r w:rsidR="00583586">
                    <w:t>Besides raising money and setting up relief operations, CAFOD knows it is vital to raise public awareness about what is happening, especially in the UK. For example, they took part in the ‘Make Poverty History’ campaign.</w:t>
                  </w:r>
                </w:p>
              </w:txbxContent>
            </v:textbox>
          </v:roundrect>
        </w:pict>
      </w:r>
    </w:p>
    <w:sectPr w:rsidR="007665B6" w:rsidSect="007665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840E7"/>
    <w:multiLevelType w:val="hybridMultilevel"/>
    <w:tmpl w:val="292609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83586"/>
    <w:rsid w:val="00101333"/>
    <w:rsid w:val="001631BD"/>
    <w:rsid w:val="001D7B2D"/>
    <w:rsid w:val="00223E6F"/>
    <w:rsid w:val="00583586"/>
    <w:rsid w:val="007665B6"/>
    <w:rsid w:val="007948AA"/>
    <w:rsid w:val="00E364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8AA"/>
    <w:rPr>
      <w:rFonts w:ascii="Tahoma" w:hAnsi="Tahoma" w:cs="Tahoma"/>
      <w:sz w:val="16"/>
      <w:szCs w:val="16"/>
    </w:rPr>
  </w:style>
  <w:style w:type="paragraph" w:styleId="ListParagraph">
    <w:name w:val="List Paragraph"/>
    <w:basedOn w:val="Normal"/>
    <w:uiPriority w:val="34"/>
    <w:qFormat/>
    <w:rsid w:val="007948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6</Characters>
  <Application>Microsoft Office Word</Application>
  <DocSecurity>0</DocSecurity>
  <Lines>1</Lines>
  <Paragraphs>1</Paragraphs>
  <ScaleCrop>false</ScaleCrop>
  <Company>RM plc</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dc:creator>
  <cp:lastModifiedBy>VJO</cp:lastModifiedBy>
  <cp:revision>2</cp:revision>
  <dcterms:created xsi:type="dcterms:W3CDTF">2015-05-14T08:35:00Z</dcterms:created>
  <dcterms:modified xsi:type="dcterms:W3CDTF">2015-05-14T08:35:00Z</dcterms:modified>
</cp:coreProperties>
</file>