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69" w:rsidRPr="00113896" w:rsidRDefault="00113896" w:rsidP="00113896">
      <w:pPr>
        <w:pStyle w:val="Title"/>
      </w:pPr>
      <w:r w:rsidRPr="00113896">
        <w:rPr>
          <w:noProof/>
          <w:lang w:eastAsia="en-GB"/>
        </w:rPr>
        <w:drawing>
          <wp:anchor distT="0" distB="0" distL="114300" distR="114300" simplePos="0" relativeHeight="251658240" behindDoc="0" locked="0" layoutInCell="1" allowOverlap="1">
            <wp:simplePos x="0" y="0"/>
            <wp:positionH relativeFrom="column">
              <wp:posOffset>-183515</wp:posOffset>
            </wp:positionH>
            <wp:positionV relativeFrom="paragraph">
              <wp:posOffset>-223520</wp:posOffset>
            </wp:positionV>
            <wp:extent cx="1394460" cy="3604260"/>
            <wp:effectExtent l="19050" t="0" r="0" b="0"/>
            <wp:wrapSquare wrapText="bothSides"/>
            <wp:docPr id="1" name="Picture 1" descr="St D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David"/>
                    <pic:cNvPicPr>
                      <a:picLocks noChangeAspect="1" noChangeArrowheads="1"/>
                    </pic:cNvPicPr>
                  </pic:nvPicPr>
                  <pic:blipFill>
                    <a:blip r:embed="rId4" cstate="print"/>
                    <a:srcRect/>
                    <a:stretch>
                      <a:fillRect/>
                    </a:stretch>
                  </pic:blipFill>
                  <pic:spPr bwMode="auto">
                    <a:xfrm>
                      <a:off x="0" y="0"/>
                      <a:ext cx="1394460" cy="3604260"/>
                    </a:xfrm>
                    <a:prstGeom prst="rect">
                      <a:avLst/>
                    </a:prstGeom>
                    <a:noFill/>
                    <a:ln w="9525">
                      <a:noFill/>
                      <a:miter lim="800000"/>
                      <a:headEnd/>
                      <a:tailEnd/>
                    </a:ln>
                  </pic:spPr>
                </pic:pic>
              </a:graphicData>
            </a:graphic>
          </wp:anchor>
        </w:drawing>
      </w:r>
      <w:r w:rsidRPr="00113896">
        <w:t>St David’s Cathedral, Wales</w:t>
      </w:r>
    </w:p>
    <w:p w:rsidR="00113896" w:rsidRPr="00113896" w:rsidRDefault="00113896" w:rsidP="00113896">
      <w:pPr>
        <w:spacing w:after="167" w:line="301" w:lineRule="atLeast"/>
        <w:rPr>
          <w:rFonts w:ascii="Arial" w:eastAsia="Times New Roman" w:hAnsi="Arial" w:cs="Arial"/>
          <w:sz w:val="24"/>
          <w:szCs w:val="24"/>
          <w:lang w:val="en-US" w:eastAsia="en-GB"/>
        </w:rPr>
      </w:pPr>
      <w:r w:rsidRPr="00113896">
        <w:rPr>
          <w:rFonts w:ascii="Arial" w:eastAsia="Times New Roman" w:hAnsi="Arial" w:cs="Arial"/>
          <w:sz w:val="24"/>
          <w:szCs w:val="24"/>
          <w:lang w:val="en-US" w:eastAsia="en-GB"/>
        </w:rPr>
        <w:t>Since the 6th century there has been a church on the site of St. David</w:t>
      </w:r>
      <w:r>
        <w:rPr>
          <w:rFonts w:ascii="Arial" w:eastAsia="Times New Roman" w:hAnsi="Arial" w:cs="Arial"/>
          <w:sz w:val="24"/>
          <w:szCs w:val="24"/>
          <w:lang w:val="en-US" w:eastAsia="en-GB"/>
        </w:rPr>
        <w:t>’</w:t>
      </w:r>
      <w:r w:rsidRPr="00113896">
        <w:rPr>
          <w:rFonts w:ascii="Arial" w:eastAsia="Times New Roman" w:hAnsi="Arial" w:cs="Arial"/>
          <w:sz w:val="24"/>
          <w:szCs w:val="24"/>
          <w:lang w:val="en-US" w:eastAsia="en-GB"/>
        </w:rPr>
        <w:t>s Cathedral.  For the past 1500 years prayer and worship has been offered to God on a daily basis and this continues to this day.</w:t>
      </w:r>
    </w:p>
    <w:p w:rsidR="00113896" w:rsidRPr="00113896" w:rsidRDefault="00113896" w:rsidP="00113896">
      <w:pPr>
        <w:spacing w:after="167" w:line="301" w:lineRule="atLeast"/>
        <w:rPr>
          <w:rFonts w:ascii="Arial" w:eastAsia="Times New Roman" w:hAnsi="Arial" w:cs="Arial"/>
          <w:sz w:val="24"/>
          <w:szCs w:val="24"/>
          <w:lang w:val="en-US" w:eastAsia="en-GB"/>
        </w:rPr>
      </w:pPr>
      <w:r w:rsidRPr="00113896">
        <w:rPr>
          <w:rFonts w:ascii="Arial" w:eastAsia="Times New Roman" w:hAnsi="Arial" w:cs="Arial"/>
          <w:noProof/>
          <w:sz w:val="24"/>
          <w:szCs w:val="24"/>
          <w:lang w:eastAsia="en-GB"/>
        </w:rPr>
        <w:drawing>
          <wp:anchor distT="0" distB="0" distL="114300" distR="114300" simplePos="0" relativeHeight="251659264" behindDoc="0" locked="0" layoutInCell="1" allowOverlap="1">
            <wp:simplePos x="0" y="0"/>
            <wp:positionH relativeFrom="column">
              <wp:posOffset>2233930</wp:posOffset>
            </wp:positionH>
            <wp:positionV relativeFrom="paragraph">
              <wp:posOffset>1263015</wp:posOffset>
            </wp:positionV>
            <wp:extent cx="2479040" cy="1860550"/>
            <wp:effectExtent l="19050" t="0" r="0" b="0"/>
            <wp:wrapSquare wrapText="bothSides"/>
            <wp:docPr id="4" name="Picture 4" descr="http://churchistory.webs.com/st_david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urchistory.webs.com/st_davids01.jpg"/>
                    <pic:cNvPicPr>
                      <a:picLocks noChangeAspect="1" noChangeArrowheads="1"/>
                    </pic:cNvPicPr>
                  </pic:nvPicPr>
                  <pic:blipFill>
                    <a:blip r:embed="rId5" cstate="print"/>
                    <a:srcRect/>
                    <a:stretch>
                      <a:fillRect/>
                    </a:stretch>
                  </pic:blipFill>
                  <pic:spPr bwMode="auto">
                    <a:xfrm>
                      <a:off x="0" y="0"/>
                      <a:ext cx="2479040" cy="1860550"/>
                    </a:xfrm>
                    <a:prstGeom prst="rect">
                      <a:avLst/>
                    </a:prstGeom>
                    <a:noFill/>
                    <a:ln w="9525">
                      <a:noFill/>
                      <a:miter lim="800000"/>
                      <a:headEnd/>
                      <a:tailEnd/>
                    </a:ln>
                  </pic:spPr>
                </pic:pic>
              </a:graphicData>
            </a:graphic>
          </wp:anchor>
        </w:drawing>
      </w:r>
      <w:r w:rsidRPr="00113896">
        <w:rPr>
          <w:rFonts w:ascii="Arial" w:eastAsia="Times New Roman" w:hAnsi="Arial" w:cs="Arial"/>
          <w:sz w:val="24"/>
          <w:szCs w:val="24"/>
          <w:lang w:val="en-US" w:eastAsia="en-GB"/>
        </w:rPr>
        <w:t>David was born in the year 500, the son of St Non and a prince of Ceredigion.  Legend states that Non gave birth to him on a cliff top during a violent storm.  Dewi Sant (or St. David, in English) was the only one of the Patron Saints who was born in the country he is remembered in. He founded a monastery in St. David</w:t>
      </w:r>
      <w:r>
        <w:rPr>
          <w:rFonts w:ascii="Arial" w:eastAsia="Times New Roman" w:hAnsi="Arial" w:cs="Arial"/>
          <w:sz w:val="24"/>
          <w:szCs w:val="24"/>
          <w:lang w:val="en-US" w:eastAsia="en-GB"/>
        </w:rPr>
        <w:t>’</w:t>
      </w:r>
      <w:r w:rsidRPr="00113896">
        <w:rPr>
          <w:rFonts w:ascii="Arial" w:eastAsia="Times New Roman" w:hAnsi="Arial" w:cs="Arial"/>
          <w:sz w:val="24"/>
          <w:szCs w:val="24"/>
          <w:lang w:val="en-US" w:eastAsia="en-GB"/>
        </w:rPr>
        <w:t>s, where the cathedral now stands. David traveled widely, telling people about Jesus. He was known as the ‘Water Man’ because he never drank alcoholic drinks, and he stood in cold water to help him concentrate on God.</w:t>
      </w:r>
    </w:p>
    <w:p w:rsidR="00113896" w:rsidRPr="00113896" w:rsidRDefault="00113896" w:rsidP="00113896">
      <w:pPr>
        <w:spacing w:after="167" w:line="301" w:lineRule="atLeast"/>
        <w:rPr>
          <w:rFonts w:ascii="Arial" w:eastAsia="Times New Roman" w:hAnsi="Arial" w:cs="Arial"/>
          <w:sz w:val="24"/>
          <w:szCs w:val="24"/>
          <w:lang w:val="en-US" w:eastAsia="en-GB"/>
        </w:rPr>
      </w:pPr>
      <w:r w:rsidRPr="00113896">
        <w:rPr>
          <w:rFonts w:ascii="Arial" w:eastAsia="Times New Roman" w:hAnsi="Arial" w:cs="Arial"/>
          <w:sz w:val="24"/>
          <w:szCs w:val="24"/>
          <w:lang w:val="en-US" w:eastAsia="en-GB"/>
        </w:rPr>
        <w:t>David eventually become a bishop in the church and made several pilgrimages including one to Jerusalem during which, tradition states, he brought back with him a stone that now sits in an altar in the south transept of the cathedral.</w:t>
      </w:r>
    </w:p>
    <w:p w:rsidR="00113896" w:rsidRPr="00113896" w:rsidRDefault="00113896" w:rsidP="00113896">
      <w:pPr>
        <w:spacing w:after="167" w:line="301" w:lineRule="atLeast"/>
        <w:rPr>
          <w:rFonts w:ascii="Arial" w:eastAsia="Times New Roman" w:hAnsi="Arial" w:cs="Arial"/>
          <w:sz w:val="24"/>
          <w:szCs w:val="24"/>
          <w:lang w:val="en-US" w:eastAsia="en-GB"/>
        </w:rPr>
      </w:pPr>
      <w:r w:rsidRPr="00113896">
        <w:rPr>
          <w:rFonts w:ascii="Arial" w:eastAsia="Times New Roman" w:hAnsi="Arial" w:cs="Arial"/>
          <w:sz w:val="24"/>
          <w:szCs w:val="24"/>
          <w:lang w:val="en-US" w:eastAsia="en-GB"/>
        </w:rPr>
        <w:t>The best-known miracle associated with David is said to have taken place when he was preaching in the middle of a large crowd at the Synod of Llanddewi Brefi.  When those at the back complained that they could not hear him, the ground on which he stood is reputed to have risen up to form a small hill so that everyone had a good view.  A white dove settled on his shoulder, a sign of God’s grace and blessing.</w:t>
      </w:r>
    </w:p>
    <w:p w:rsidR="00113896" w:rsidRPr="00113896" w:rsidRDefault="00113896" w:rsidP="00113896">
      <w:pPr>
        <w:spacing w:after="167" w:line="301" w:lineRule="atLeast"/>
        <w:rPr>
          <w:rFonts w:ascii="Arial" w:eastAsia="Times New Roman" w:hAnsi="Arial" w:cs="Arial"/>
          <w:sz w:val="24"/>
          <w:szCs w:val="24"/>
          <w:lang w:val="en-US" w:eastAsia="en-GB"/>
        </w:rPr>
      </w:pPr>
      <w:r w:rsidRPr="00113896">
        <w:rPr>
          <w:rFonts w:ascii="Arial" w:eastAsia="Times New Roman" w:hAnsi="Arial" w:cs="Arial"/>
          <w:sz w:val="24"/>
          <w:szCs w:val="24"/>
          <w:lang w:val="en-US" w:eastAsia="en-GB"/>
        </w:rPr>
        <w:t>In the twelfth century Pope Calixtus II declared St David</w:t>
      </w:r>
      <w:r>
        <w:rPr>
          <w:rFonts w:ascii="Arial" w:eastAsia="Times New Roman" w:hAnsi="Arial" w:cs="Arial"/>
          <w:sz w:val="24"/>
          <w:szCs w:val="24"/>
          <w:lang w:val="en-US" w:eastAsia="en-GB"/>
        </w:rPr>
        <w:t>’</w:t>
      </w:r>
      <w:r w:rsidRPr="00113896">
        <w:rPr>
          <w:rFonts w:ascii="Arial" w:eastAsia="Times New Roman" w:hAnsi="Arial" w:cs="Arial"/>
          <w:sz w:val="24"/>
          <w:szCs w:val="24"/>
          <w:lang w:val="en-US" w:eastAsia="en-GB"/>
        </w:rPr>
        <w:t xml:space="preserve">s Cathedral to be a place of pilgrimage. </w:t>
      </w:r>
      <w:r>
        <w:rPr>
          <w:rFonts w:ascii="Arial" w:eastAsia="Times New Roman" w:hAnsi="Arial" w:cs="Arial"/>
          <w:sz w:val="24"/>
          <w:szCs w:val="24"/>
          <w:lang w:val="en-US" w:eastAsia="en-GB"/>
        </w:rPr>
        <w:t>Calixtus</w:t>
      </w:r>
      <w:r w:rsidRPr="00113896">
        <w:rPr>
          <w:rFonts w:ascii="Arial" w:eastAsia="Times New Roman" w:hAnsi="Arial" w:cs="Arial"/>
          <w:sz w:val="24"/>
          <w:szCs w:val="24"/>
          <w:lang w:val="en-US" w:eastAsia="en-GB"/>
        </w:rPr>
        <w:t xml:space="preserve"> also stated that the shrine was so important that two pilgrimages to St David</w:t>
      </w:r>
      <w:r>
        <w:rPr>
          <w:rFonts w:ascii="Arial" w:eastAsia="Times New Roman" w:hAnsi="Arial" w:cs="Arial"/>
          <w:sz w:val="24"/>
          <w:szCs w:val="24"/>
          <w:lang w:val="en-US" w:eastAsia="en-GB"/>
        </w:rPr>
        <w:t>’</w:t>
      </w:r>
      <w:r w:rsidRPr="00113896">
        <w:rPr>
          <w:rFonts w:ascii="Arial" w:eastAsia="Times New Roman" w:hAnsi="Arial" w:cs="Arial"/>
          <w:sz w:val="24"/>
          <w:szCs w:val="24"/>
          <w:lang w:val="en-US" w:eastAsia="en-GB"/>
        </w:rPr>
        <w:t>s were equivalent to one to Rome, three were equivalent to one to Jerusalem.  Since then the path of pilgrimage has been trodden by hundreds of thousands of individuals.</w:t>
      </w:r>
    </w:p>
    <w:p w:rsidR="00113896" w:rsidRPr="00113896" w:rsidRDefault="00113896" w:rsidP="00113896">
      <w:pPr>
        <w:spacing w:after="167" w:line="301" w:lineRule="atLeast"/>
        <w:rPr>
          <w:rFonts w:ascii="Arial" w:eastAsia="Times New Roman" w:hAnsi="Arial" w:cs="Arial"/>
          <w:sz w:val="24"/>
          <w:szCs w:val="24"/>
          <w:lang w:val="en-US" w:eastAsia="en-GB"/>
        </w:rPr>
      </w:pPr>
      <w:r w:rsidRPr="00113896">
        <w:rPr>
          <w:rFonts w:ascii="Arial" w:eastAsia="Times New Roman" w:hAnsi="Arial" w:cs="Arial"/>
          <w:sz w:val="24"/>
          <w:szCs w:val="24"/>
          <w:lang w:val="en-US" w:eastAsia="en-GB"/>
        </w:rPr>
        <w:t>David died in the year 589 and tradition says that the monastery was ‘filled with angels as Christ received his soul’.  His final words to his followers were:</w:t>
      </w:r>
    </w:p>
    <w:p w:rsidR="00113896" w:rsidRDefault="00113896" w:rsidP="00113896">
      <w:pPr>
        <w:spacing w:line="240" w:lineRule="auto"/>
        <w:rPr>
          <w:rFonts w:ascii="Arial" w:eastAsia="Times New Roman" w:hAnsi="Arial" w:cs="Arial"/>
          <w:sz w:val="24"/>
          <w:szCs w:val="24"/>
          <w:lang w:val="en-US" w:eastAsia="en-GB"/>
        </w:rPr>
      </w:pPr>
      <w:r w:rsidRPr="00113896">
        <w:rPr>
          <w:rFonts w:ascii="Arial" w:eastAsia="Times New Roman" w:hAnsi="Arial" w:cs="Arial"/>
          <w:sz w:val="24"/>
          <w:szCs w:val="24"/>
          <w:lang w:val="en-US" w:eastAsia="en-GB"/>
        </w:rPr>
        <w:t>‘Be Joyful.  Keep the Faith.  Do the little things that you have heard and seen me do.’</w:t>
      </w:r>
    </w:p>
    <w:p w:rsidR="00CC1F7B" w:rsidRPr="00113896" w:rsidRDefault="00CC1F7B" w:rsidP="00113896">
      <w:pPr>
        <w:spacing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Today, pilgrims walk where St David walked, and say prayers at his shrine.</w:t>
      </w:r>
    </w:p>
    <w:p w:rsidR="00113896" w:rsidRPr="00113896" w:rsidRDefault="00113896" w:rsidP="00113896">
      <w:pPr>
        <w:rPr>
          <w:rFonts w:ascii="Arial" w:hAnsi="Arial" w:cs="Arial"/>
          <w:sz w:val="24"/>
          <w:szCs w:val="24"/>
        </w:rPr>
      </w:pPr>
    </w:p>
    <w:sectPr w:rsidR="00113896" w:rsidRPr="00113896" w:rsidSect="007331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13896"/>
    <w:rsid w:val="00113896"/>
    <w:rsid w:val="00512769"/>
    <w:rsid w:val="00712080"/>
    <w:rsid w:val="007331A5"/>
    <w:rsid w:val="00B445C0"/>
    <w:rsid w:val="00CC1F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A5"/>
  </w:style>
  <w:style w:type="paragraph" w:styleId="Heading1">
    <w:name w:val="heading 1"/>
    <w:basedOn w:val="Normal"/>
    <w:next w:val="Normal"/>
    <w:link w:val="Heading1Char"/>
    <w:uiPriority w:val="9"/>
    <w:qFormat/>
    <w:rsid w:val="001138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896"/>
    <w:pPr>
      <w:spacing w:after="167"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13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896"/>
    <w:rPr>
      <w:rFonts w:ascii="Tahoma" w:hAnsi="Tahoma" w:cs="Tahoma"/>
      <w:sz w:val="16"/>
      <w:szCs w:val="16"/>
    </w:rPr>
  </w:style>
  <w:style w:type="character" w:customStyle="1" w:styleId="Heading1Char">
    <w:name w:val="Heading 1 Char"/>
    <w:basedOn w:val="DefaultParagraphFont"/>
    <w:link w:val="Heading1"/>
    <w:uiPriority w:val="9"/>
    <w:rsid w:val="0011389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138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389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81297248">
      <w:bodyDiv w:val="1"/>
      <w:marLeft w:val="0"/>
      <w:marRight w:val="0"/>
      <w:marTop w:val="0"/>
      <w:marBottom w:val="0"/>
      <w:divBdr>
        <w:top w:val="none" w:sz="0" w:space="0" w:color="auto"/>
        <w:left w:val="none" w:sz="0" w:space="0" w:color="auto"/>
        <w:bottom w:val="none" w:sz="0" w:space="0" w:color="auto"/>
        <w:right w:val="none" w:sz="0" w:space="0" w:color="auto"/>
      </w:divBdr>
      <w:divsChild>
        <w:div w:id="218129428">
          <w:marLeft w:val="0"/>
          <w:marRight w:val="0"/>
          <w:marTop w:val="0"/>
          <w:marBottom w:val="0"/>
          <w:divBdr>
            <w:top w:val="none" w:sz="0" w:space="0" w:color="auto"/>
            <w:left w:val="none" w:sz="0" w:space="0" w:color="auto"/>
            <w:bottom w:val="none" w:sz="0" w:space="0" w:color="auto"/>
            <w:right w:val="none" w:sz="0" w:space="0" w:color="auto"/>
          </w:divBdr>
          <w:divsChild>
            <w:div w:id="1549410593">
              <w:marLeft w:val="0"/>
              <w:marRight w:val="0"/>
              <w:marTop w:val="0"/>
              <w:marBottom w:val="0"/>
              <w:divBdr>
                <w:top w:val="none" w:sz="0" w:space="0" w:color="auto"/>
                <w:left w:val="none" w:sz="0" w:space="0" w:color="auto"/>
                <w:bottom w:val="none" w:sz="0" w:space="0" w:color="auto"/>
                <w:right w:val="none" w:sz="0" w:space="0" w:color="auto"/>
              </w:divBdr>
              <w:divsChild>
                <w:div w:id="377363413">
                  <w:marLeft w:val="0"/>
                  <w:marRight w:val="0"/>
                  <w:marTop w:val="0"/>
                  <w:marBottom w:val="0"/>
                  <w:divBdr>
                    <w:top w:val="none" w:sz="0" w:space="0" w:color="auto"/>
                    <w:left w:val="none" w:sz="0" w:space="0" w:color="auto"/>
                    <w:bottom w:val="none" w:sz="0" w:space="0" w:color="auto"/>
                    <w:right w:val="none" w:sz="0" w:space="0" w:color="auto"/>
                  </w:divBdr>
                  <w:divsChild>
                    <w:div w:id="1796018328">
                      <w:marLeft w:val="0"/>
                      <w:marRight w:val="0"/>
                      <w:marTop w:val="0"/>
                      <w:marBottom w:val="0"/>
                      <w:divBdr>
                        <w:top w:val="none" w:sz="0" w:space="0" w:color="auto"/>
                        <w:left w:val="none" w:sz="0" w:space="0" w:color="auto"/>
                        <w:bottom w:val="none" w:sz="0" w:space="0" w:color="auto"/>
                        <w:right w:val="none" w:sz="0" w:space="0" w:color="auto"/>
                      </w:divBdr>
                      <w:divsChild>
                        <w:div w:id="2102287499">
                          <w:marLeft w:val="0"/>
                          <w:marRight w:val="0"/>
                          <w:marTop w:val="0"/>
                          <w:marBottom w:val="0"/>
                          <w:divBdr>
                            <w:top w:val="none" w:sz="0" w:space="0" w:color="auto"/>
                            <w:left w:val="none" w:sz="0" w:space="0" w:color="auto"/>
                            <w:bottom w:val="none" w:sz="0" w:space="0" w:color="auto"/>
                            <w:right w:val="none" w:sz="0" w:space="0" w:color="auto"/>
                          </w:divBdr>
                          <w:divsChild>
                            <w:div w:id="1151680346">
                              <w:marLeft w:val="0"/>
                              <w:marRight w:val="0"/>
                              <w:marTop w:val="0"/>
                              <w:marBottom w:val="0"/>
                              <w:divBdr>
                                <w:top w:val="none" w:sz="0" w:space="0" w:color="auto"/>
                                <w:left w:val="none" w:sz="0" w:space="0" w:color="auto"/>
                                <w:bottom w:val="none" w:sz="0" w:space="0" w:color="auto"/>
                                <w:right w:val="none" w:sz="0" w:space="0" w:color="auto"/>
                              </w:divBdr>
                              <w:divsChild>
                                <w:div w:id="1362365099">
                                  <w:marLeft w:val="0"/>
                                  <w:marRight w:val="0"/>
                                  <w:marTop w:val="0"/>
                                  <w:marBottom w:val="0"/>
                                  <w:divBdr>
                                    <w:top w:val="none" w:sz="0" w:space="0" w:color="auto"/>
                                    <w:left w:val="none" w:sz="0" w:space="0" w:color="auto"/>
                                    <w:bottom w:val="none" w:sz="0" w:space="0" w:color="auto"/>
                                    <w:right w:val="none" w:sz="0" w:space="0" w:color="auto"/>
                                  </w:divBdr>
                                  <w:divsChild>
                                    <w:div w:id="1640529627">
                                      <w:blockQuote w:val="1"/>
                                      <w:marLeft w:val="0"/>
                                      <w:marRight w:val="0"/>
                                      <w:marTop w:val="0"/>
                                      <w:marBottom w:val="335"/>
                                      <w:divBdr>
                                        <w:top w:val="none" w:sz="0" w:space="0" w:color="auto"/>
                                        <w:left w:val="single" w:sz="36" w:space="13" w:color="EEEEEE"/>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312</Words>
  <Characters>1781</Characters>
  <Application>Microsoft Office Word</Application>
  <DocSecurity>0</DocSecurity>
  <Lines>14</Lines>
  <Paragraphs>4</Paragraphs>
  <ScaleCrop>false</ScaleCrop>
  <Company>RM plc</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dc:creator>
  <cp:lastModifiedBy>eho</cp:lastModifiedBy>
  <cp:revision>2</cp:revision>
  <dcterms:created xsi:type="dcterms:W3CDTF">2015-01-21T07:43:00Z</dcterms:created>
  <dcterms:modified xsi:type="dcterms:W3CDTF">2015-01-21T08:24:00Z</dcterms:modified>
</cp:coreProperties>
</file>